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6" w:rsidRPr="008A165A" w:rsidRDefault="003B500C" w:rsidP="00E6408D">
      <w:pPr>
        <w:pStyle w:val="a5"/>
        <w:spacing w:before="0" w:beforeAutospacing="0" w:after="0" w:afterAutospacing="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lang w:eastAsia="zh-HK"/>
        </w:rPr>
      </w:pPr>
      <w:r>
        <w:rPr>
          <w:rFonts w:asciiTheme="majorEastAsia" w:eastAsiaTheme="majorEastAsia" w:hAnsiTheme="majorEastAsia" w:cs="+mn-cs" w:hint="eastAsia"/>
          <w:b/>
          <w:b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6985</wp:posOffset>
            </wp:positionV>
            <wp:extent cx="482600" cy="464726"/>
            <wp:effectExtent l="19050" t="0" r="0" b="0"/>
            <wp:wrapNone/>
            <wp:docPr id="2" name="图片 1" descr="信邦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邦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  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深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圳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市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信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邦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保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险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代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理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有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限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公</w:t>
      </w:r>
      <w:r w:rsidR="00523619" w:rsidRPr="00523619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23619" w:rsidRPr="00523619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司</w:t>
      </w:r>
    </w:p>
    <w:p w:rsidR="00D633A6" w:rsidRPr="000C3E27" w:rsidRDefault="00523619" w:rsidP="00E6408D">
      <w:pPr>
        <w:pStyle w:val="a5"/>
        <w:spacing w:before="0" w:beforeAutospacing="0" w:after="0" w:afterAutospacing="0" w:line="0" w:lineRule="atLeast"/>
        <w:jc w:val="center"/>
        <w:rPr>
          <w:rFonts w:asciiTheme="majorEastAsia" w:eastAsiaTheme="majorEastAsia" w:hAnsiTheme="majorEastAsia"/>
          <w:b/>
          <w:lang w:eastAsia="zh-HK"/>
        </w:rPr>
      </w:pPr>
      <w:r w:rsidRPr="00523619">
        <w:rPr>
          <w:rFonts w:asciiTheme="majorEastAsia" w:eastAsia="宋体" w:hAnsiTheme="majorEastAsia" w:cs="+mn-cs"/>
          <w:b/>
          <w:i/>
          <w:iCs/>
          <w:color w:val="000000"/>
          <w:lang w:eastAsia="zh-CN"/>
        </w:rPr>
        <w:t xml:space="preserve">   SHEN ZHEN L&amp;C INSURANCE AGENCY CO.,LTD.</w:t>
      </w:r>
    </w:p>
    <w:p w:rsidR="00E6408D" w:rsidRDefault="00523619" w:rsidP="005072BF">
      <w:pPr>
        <w:pStyle w:val="a5"/>
        <w:spacing w:before="0" w:beforeAutospacing="0" w:after="0" w:afterAutospacing="0" w:line="0" w:lineRule="atLeast"/>
        <w:jc w:val="center"/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</w:pPr>
      <w:bookmarkStart w:id="0" w:name="_GoBack"/>
      <w:bookmarkEnd w:id="0"/>
      <w:r w:rsidRPr="00523619"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  <w:t>深圳市保</w:t>
      </w:r>
      <w:r w:rsidRPr="00523619">
        <w:rPr>
          <w:rFonts w:asciiTheme="majorEastAsia" w:eastAsia="宋体" w:hAnsiTheme="majorEastAsia" w:cstheme="minorBidi"/>
          <w:b/>
          <w:color w:val="000000"/>
          <w:sz w:val="18"/>
          <w:szCs w:val="18"/>
          <w:lang w:eastAsia="zh-CN"/>
        </w:rPr>
        <w:t>险</w:t>
      </w:r>
      <w:r w:rsidRPr="00523619"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  <w:t>中介行</w:t>
      </w:r>
      <w:r w:rsidRPr="00523619">
        <w:rPr>
          <w:rFonts w:asciiTheme="majorEastAsia" w:eastAsia="宋体" w:hAnsiTheme="majorEastAsia" w:cstheme="minorBidi"/>
          <w:b/>
          <w:color w:val="000000"/>
          <w:sz w:val="18"/>
          <w:szCs w:val="18"/>
          <w:lang w:eastAsia="zh-CN"/>
        </w:rPr>
        <w:t>业协会会员</w:t>
      </w:r>
    </w:p>
    <w:p w:rsidR="005072BF" w:rsidRDefault="005072BF" w:rsidP="005072BF">
      <w:pPr>
        <w:pStyle w:val="a5"/>
        <w:spacing w:before="0" w:beforeAutospacing="0" w:after="0" w:afterAutospacing="0" w:line="0" w:lineRule="atLeast"/>
        <w:jc w:val="center"/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</w:pPr>
    </w:p>
    <w:p w:rsidR="009F649D" w:rsidRPr="00BD31EA" w:rsidRDefault="009F649D" w:rsidP="009F649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</w:pPr>
      <w:r w:rsidRPr="0000599A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人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身</w:t>
      </w:r>
      <w:r w:rsidRPr="0000599A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意外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伤害</w:t>
      </w:r>
      <w:r w:rsidRPr="00F943D4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险</w:t>
      </w:r>
    </w:p>
    <w:p w:rsidR="009F649D" w:rsidRDefault="009F649D" w:rsidP="009F649D">
      <w:pPr>
        <w:spacing w:line="0" w:lineRule="atLeast"/>
        <w:jc w:val="center"/>
        <w:rPr>
          <w:rFonts w:asciiTheme="majorEastAsia" w:eastAsiaTheme="majorEastAsia" w:hAnsiTheme="majorEastAsia"/>
          <w:szCs w:val="24"/>
          <w:lang w:eastAsia="zh-CN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407"/>
        <w:gridCol w:w="336"/>
        <w:gridCol w:w="2805"/>
        <w:gridCol w:w="4915"/>
      </w:tblGrid>
      <w:tr w:rsidR="009F649D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9F649D" w:rsidRPr="00C52B0F" w:rsidRDefault="009F649D" w:rsidP="004A5F31">
            <w:pPr>
              <w:spacing w:line="0" w:lineRule="atLeast"/>
              <w:rPr>
                <w:rFonts w:asciiTheme="majorEastAsia" w:hAnsiTheme="majorEastAsia" w:cs="Times New Roman"/>
                <w:b/>
                <w:bCs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被</w:t>
            </w:r>
            <w:r w:rsidRPr="004C5E44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保人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</w:tcBorders>
          </w:tcPr>
          <w:p w:rsidR="009F649D" w:rsidRDefault="009F649D" w:rsidP="004A5F31">
            <w:pPr>
              <w:spacing w:line="0" w:lineRule="atLeast"/>
              <w:ind w:firstLineChars="1000" w:firstLine="2409"/>
              <w:rPr>
                <w:rFonts w:asciiTheme="majorEastAsia" w:eastAsiaTheme="majorEastAsia" w:hAnsiTheme="majorEastAsia"/>
                <w:szCs w:val="24"/>
              </w:rPr>
            </w:pPr>
            <w:r w:rsidRPr="00100467">
              <w:rPr>
                <w:rFonts w:ascii="SimSun" w:eastAsia="SimSun" w:hAnsi="SimSun" w:cs="Times New Roman" w:hint="eastAsia"/>
                <w:b/>
                <w:kern w:val="0"/>
                <w:szCs w:val="24"/>
              </w:rPr>
              <w:t>身份证号码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:</w:t>
            </w:r>
          </w:p>
        </w:tc>
      </w:tr>
      <w:tr w:rsidR="009F649D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被</w:t>
            </w:r>
            <w:r w:rsidRPr="004C5E44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保人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F649D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9F649D" w:rsidRPr="00B05F9F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r w:rsidRPr="00B05F9F">
              <w:rPr>
                <w:rFonts w:asciiTheme="majorEastAsia" w:eastAsiaTheme="majorEastAsia" w:hAnsiTheme="majorEastAsia" w:hint="eastAsia"/>
                <w:b/>
                <w:szCs w:val="24"/>
              </w:rPr>
              <w:t>联系电話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</w:tcBorders>
          </w:tcPr>
          <w:p w:rsidR="009F649D" w:rsidRPr="00B05F9F" w:rsidRDefault="009F649D" w:rsidP="009F649D">
            <w:pPr>
              <w:spacing w:line="0" w:lineRule="atLeast"/>
              <w:ind w:firstLineChars="1300" w:firstLine="3132"/>
              <w:rPr>
                <w:rFonts w:asciiTheme="majorEastAsia" w:eastAsiaTheme="majorEastAsia" w:hAnsiTheme="majorEastAsia"/>
                <w:b/>
                <w:szCs w:val="24"/>
              </w:rPr>
            </w:pPr>
            <w:r w:rsidRPr="00B05F9F">
              <w:rPr>
                <w:rFonts w:asciiTheme="majorEastAsia" w:eastAsiaTheme="majorEastAsia" w:hAnsiTheme="majorEastAsia" w:hint="eastAsia"/>
                <w:b/>
                <w:szCs w:val="24"/>
              </w:rPr>
              <w:t>电郵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:</w:t>
            </w:r>
          </w:p>
        </w:tc>
      </w:tr>
      <w:tr w:rsidR="009F649D" w:rsidTr="004A5F31">
        <w:tc>
          <w:tcPr>
            <w:tcW w:w="4536" w:type="dxa"/>
            <w:gridSpan w:val="3"/>
            <w:tcBorders>
              <w:right w:val="nil"/>
            </w:tcBorders>
          </w:tcPr>
          <w:p w:rsidR="009F649D" w:rsidRPr="00100467" w:rsidRDefault="009F649D" w:rsidP="004A5F31">
            <w:pPr>
              <w:spacing w:line="0" w:lineRule="atLeast"/>
              <w:rPr>
                <w:rFonts w:asciiTheme="majorEastAsia" w:hAnsiTheme="majorEastAsia"/>
                <w:b/>
                <w:szCs w:val="24"/>
              </w:rPr>
            </w:pPr>
            <w:r w:rsidRPr="00100467">
              <w:rPr>
                <w:rFonts w:asciiTheme="minorEastAsia" w:hAnsiTheme="minorEastAsia" w:cs="Times New Roman" w:hint="eastAsia"/>
                <w:b/>
                <w:kern w:val="0"/>
                <w:szCs w:val="24"/>
              </w:rPr>
              <w:t>行業及</w:t>
            </w:r>
            <w:r w:rsidRPr="00100467">
              <w:rPr>
                <w:rFonts w:ascii="SimSun" w:eastAsia="SimSun" w:hAnsi="SimSun" w:cs="Times New Roman" w:hint="eastAsia"/>
                <w:b/>
                <w:kern w:val="0"/>
                <w:szCs w:val="24"/>
              </w:rPr>
              <w:t>职位</w:t>
            </w:r>
            <w:r>
              <w:rPr>
                <w:rFonts w:ascii="SimSun" w:hAnsi="SimSun" w:cs="Times New Roman" w:hint="eastAsia"/>
                <w:b/>
                <w:kern w:val="0"/>
                <w:szCs w:val="24"/>
              </w:rPr>
              <w:t>：</w:t>
            </w:r>
          </w:p>
        </w:tc>
        <w:tc>
          <w:tcPr>
            <w:tcW w:w="4962" w:type="dxa"/>
            <w:tcBorders>
              <w:left w:val="nil"/>
            </w:tcBorders>
          </w:tcPr>
          <w:p w:rsidR="009F649D" w:rsidRPr="00100467" w:rsidRDefault="009F649D" w:rsidP="009F649D">
            <w:pPr>
              <w:spacing w:line="0" w:lineRule="atLeast"/>
              <w:ind w:firstLineChars="149" w:firstLine="359"/>
              <w:jc w:val="both"/>
              <w:rPr>
                <w:rFonts w:asciiTheme="majorEastAsia" w:hAnsiTheme="majorEastAsia"/>
                <w:b/>
                <w:szCs w:val="24"/>
              </w:rPr>
            </w:pPr>
            <w:r w:rsidRPr="00100467">
              <w:rPr>
                <w:rFonts w:ascii="SimSun" w:eastAsia="SimSun" w:hAnsi="SimSun" w:cs="Times New Roman" w:hint="eastAsia"/>
                <w:b/>
                <w:kern w:val="0"/>
                <w:szCs w:val="24"/>
              </w:rPr>
              <w:t>性别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:</w:t>
            </w:r>
          </w:p>
        </w:tc>
      </w:tr>
    </w:tbl>
    <w:p w:rsidR="009F649D" w:rsidRDefault="009F649D" w:rsidP="009F649D">
      <w:pPr>
        <w:spacing w:line="0" w:lineRule="atLeast"/>
        <w:rPr>
          <w:rFonts w:asciiTheme="majorEastAsia" w:eastAsiaTheme="majorEastAsia" w:hAnsiTheme="majorEastAsia"/>
          <w:szCs w:val="24"/>
        </w:rPr>
      </w:pPr>
    </w:p>
    <w:tbl>
      <w:tblPr>
        <w:tblStyle w:val="a6"/>
        <w:tblW w:w="0" w:type="auto"/>
        <w:tblInd w:w="108" w:type="dxa"/>
        <w:tblBorders>
          <w:insideV w:val="none" w:sz="0" w:space="0" w:color="auto"/>
        </w:tblBorders>
        <w:tblLook w:val="04A0"/>
      </w:tblPr>
      <w:tblGrid>
        <w:gridCol w:w="1407"/>
        <w:gridCol w:w="336"/>
        <w:gridCol w:w="7720"/>
      </w:tblGrid>
      <w:tr w:rsidR="009F649D" w:rsidTr="004A5F31">
        <w:tc>
          <w:tcPr>
            <w:tcW w:w="1418" w:type="dxa"/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保障范圍</w:t>
            </w:r>
          </w:p>
        </w:tc>
        <w:tc>
          <w:tcPr>
            <w:tcW w:w="283" w:type="dxa"/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  <w:tc>
          <w:tcPr>
            <w:tcW w:w="7797" w:type="dxa"/>
          </w:tcPr>
          <w:p w:rsidR="009F649D" w:rsidRPr="00CC77A0" w:rsidRDefault="009F649D" w:rsidP="004A5F31">
            <w:pPr>
              <w:spacing w:line="0" w:lineRule="atLeast"/>
              <w:rPr>
                <w:rFonts w:eastAsia="SimSun"/>
                <w:lang w:eastAsia="zh-CN"/>
              </w:rPr>
            </w:pPr>
            <w:r w:rsidRPr="00E069F2">
              <w:rPr>
                <w:rFonts w:ascii="SimSun" w:eastAsia="SimSun" w:hAnsi="SimSun" w:cs="Times New Roman" w:hint="eastAsia"/>
                <w:kern w:val="0"/>
                <w:szCs w:val="24"/>
                <w:lang w:eastAsia="zh-CN"/>
              </w:rPr>
              <w:t>被保险人遭受非本意的，外来的，突然发生的意外事故，致使身体蒙受伤害而残废或死亡</w:t>
            </w:r>
            <w:r w:rsidRPr="00D00411">
              <w:rPr>
                <w:rFonts w:ascii="SimSun" w:eastAsia="SimSun" w:hAnsi="SimSun" w:cs="Times New Roman" w:hint="eastAsia"/>
                <w:kern w:val="0"/>
                <w:szCs w:val="24"/>
                <w:lang w:eastAsia="zh-CN"/>
              </w:rPr>
              <w:t>。</w:t>
            </w:r>
          </w:p>
        </w:tc>
      </w:tr>
      <w:tr w:rsidR="009F649D" w:rsidTr="004A5F31">
        <w:tc>
          <w:tcPr>
            <w:tcW w:w="1418" w:type="dxa"/>
          </w:tcPr>
          <w:p w:rsidR="009F649D" w:rsidRDefault="009F649D" w:rsidP="004A5F3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4C5E44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4"/>
              </w:rPr>
              <w:t>保险期限</w:t>
            </w:r>
          </w:p>
        </w:tc>
        <w:tc>
          <w:tcPr>
            <w:tcW w:w="283" w:type="dxa"/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  <w:tc>
          <w:tcPr>
            <w:tcW w:w="7797" w:type="dxa"/>
          </w:tcPr>
          <w:p w:rsidR="009F649D" w:rsidRPr="00585504" w:rsidRDefault="009F649D" w:rsidP="004A5F31">
            <w:pPr>
              <w:spacing w:line="0" w:lineRule="atLeast"/>
              <w:rPr>
                <w:rFonts w:asciiTheme="majorEastAsia" w:eastAsia="SimSun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壹年, 由 ______年 ___月 ___日 至 ______年 ___月 ___日止</w:t>
            </w:r>
          </w:p>
        </w:tc>
      </w:tr>
    </w:tbl>
    <w:p w:rsidR="009F649D" w:rsidRPr="0000599A" w:rsidRDefault="009F649D" w:rsidP="009F649D">
      <w:pPr>
        <w:spacing w:line="0" w:lineRule="atLeast"/>
        <w:rPr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701"/>
        <w:gridCol w:w="5103"/>
        <w:gridCol w:w="2268"/>
      </w:tblGrid>
      <w:tr w:rsidR="009F649D" w:rsidTr="009F649D">
        <w:tc>
          <w:tcPr>
            <w:tcW w:w="1701" w:type="dxa"/>
          </w:tcPr>
          <w:p w:rsidR="009F649D" w:rsidRDefault="009F649D" w:rsidP="004A5F31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投保項目</w:t>
            </w:r>
          </w:p>
        </w:tc>
        <w:tc>
          <w:tcPr>
            <w:tcW w:w="5103" w:type="dxa"/>
          </w:tcPr>
          <w:p w:rsidR="009F649D" w:rsidRDefault="009F649D" w:rsidP="004A5F31">
            <w:pPr>
              <w:spacing w:line="0" w:lineRule="atLeast"/>
              <w:rPr>
                <w:szCs w:val="24"/>
                <w:lang w:eastAsia="zh-CN"/>
              </w:rPr>
            </w:pPr>
            <w:r w:rsidRPr="0000599A">
              <w:rPr>
                <w:rFonts w:ascii="SimSun" w:eastAsia="SimSun" w:hAnsi="SimSun" w:cs="Times New Roman" w:hint="eastAsia"/>
                <w:kern w:val="0"/>
                <w:szCs w:val="24"/>
                <w:lang w:eastAsia="zh-CN"/>
              </w:rPr>
              <w:t>意外伤残身故保险金额</w:t>
            </w:r>
            <w:r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 xml:space="preserve">                  </w:t>
            </w:r>
            <w:r w:rsidRPr="0000599A">
              <w:rPr>
                <w:rFonts w:ascii="SimSun" w:eastAsia="SimSun" w:hAnsi="SimSun" w:cs="Times New Roman" w:hint="eastAsia"/>
                <w:kern w:val="0"/>
                <w:szCs w:val="24"/>
                <w:lang w:eastAsia="zh-CN"/>
              </w:rPr>
              <w:t>元</w:t>
            </w:r>
          </w:p>
        </w:tc>
        <w:tc>
          <w:tcPr>
            <w:tcW w:w="2268" w:type="dxa"/>
            <w:vMerge w:val="restart"/>
          </w:tcPr>
          <w:p w:rsidR="009F649D" w:rsidRDefault="009F649D" w:rsidP="004A5F31">
            <w:pPr>
              <w:spacing w:line="0" w:lineRule="atLeast"/>
              <w:rPr>
                <w:rFonts w:ascii="SimSun" w:hAnsi="SimSun" w:cs="Times New Roman" w:hint="eastAsia"/>
                <w:kern w:val="0"/>
                <w:szCs w:val="24"/>
                <w:lang w:eastAsia="zh-CN"/>
              </w:rPr>
            </w:pPr>
          </w:p>
          <w:p w:rsidR="009F649D" w:rsidRDefault="009F649D" w:rsidP="004A5F31">
            <w:pPr>
              <w:spacing w:line="0" w:lineRule="atLeast"/>
              <w:rPr>
                <w:rFonts w:ascii="SimSun" w:hAnsi="SimSun" w:cs="Times New Roman" w:hint="eastAsia"/>
                <w:kern w:val="0"/>
                <w:szCs w:val="24"/>
                <w:lang w:eastAsia="zh-CN"/>
              </w:rPr>
            </w:pPr>
          </w:p>
          <w:p w:rsidR="009F649D" w:rsidRDefault="009F649D" w:rsidP="004A5F31">
            <w:pPr>
              <w:spacing w:line="0" w:lineRule="atLeast"/>
              <w:ind w:firstLineChars="100" w:firstLine="240"/>
              <w:rPr>
                <w:szCs w:val="24"/>
                <w:lang w:eastAsia="zh-CN"/>
              </w:rPr>
            </w:pPr>
            <w:r w:rsidRPr="0000599A">
              <w:rPr>
                <w:rFonts w:ascii="SimSun" w:eastAsia="SimSun" w:hAnsi="SimSun" w:cs="Times New Roman" w:hint="eastAsia"/>
                <w:kern w:val="0"/>
                <w:szCs w:val="24"/>
              </w:rPr>
              <w:t>保险费</w:t>
            </w:r>
            <w:r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 xml:space="preserve">      </w:t>
            </w:r>
            <w:r w:rsidRPr="0000599A">
              <w:rPr>
                <w:rFonts w:ascii="SimSun" w:eastAsia="SimSun" w:hAnsi="SimSun" w:cs="Times New Roman" w:hint="eastAsia"/>
                <w:kern w:val="0"/>
                <w:szCs w:val="24"/>
              </w:rPr>
              <w:t>元</w:t>
            </w:r>
          </w:p>
        </w:tc>
      </w:tr>
      <w:tr w:rsidR="009F649D" w:rsidTr="009F649D">
        <w:tc>
          <w:tcPr>
            <w:tcW w:w="1701" w:type="dxa"/>
          </w:tcPr>
          <w:p w:rsidR="009F649D" w:rsidRDefault="009F649D" w:rsidP="004A5F31">
            <w:pPr>
              <w:spacing w:line="0" w:lineRule="atLeast"/>
              <w:rPr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9F649D" w:rsidRDefault="009F649D" w:rsidP="004A5F31">
            <w:pPr>
              <w:spacing w:line="0" w:lineRule="atLeast"/>
              <w:rPr>
                <w:szCs w:val="24"/>
                <w:lang w:eastAsia="zh-CN"/>
              </w:rPr>
            </w:pPr>
            <w:r w:rsidRPr="0000599A">
              <w:rPr>
                <w:rFonts w:ascii="SimSun" w:eastAsia="SimSun" w:hAnsi="SimSun" w:cs="Times New Roman" w:hint="eastAsia"/>
                <w:kern w:val="0"/>
                <w:szCs w:val="24"/>
              </w:rPr>
              <w:t>住院津贴</w:t>
            </w:r>
            <w:r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 xml:space="preserve">                            </w:t>
            </w:r>
            <w:r w:rsidRPr="0000599A">
              <w:rPr>
                <w:rFonts w:ascii="SimSun" w:eastAsia="SimSun" w:hAnsi="SimSun" w:cs="Times New Roman" w:hint="eastAsia"/>
                <w:kern w:val="0"/>
                <w:szCs w:val="24"/>
              </w:rPr>
              <w:t>元/天</w:t>
            </w:r>
          </w:p>
        </w:tc>
        <w:tc>
          <w:tcPr>
            <w:tcW w:w="2268" w:type="dxa"/>
            <w:vMerge/>
          </w:tcPr>
          <w:p w:rsidR="009F649D" w:rsidRDefault="009F649D" w:rsidP="004A5F31">
            <w:pPr>
              <w:spacing w:line="0" w:lineRule="atLeast"/>
              <w:rPr>
                <w:szCs w:val="24"/>
                <w:lang w:eastAsia="zh-CN"/>
              </w:rPr>
            </w:pPr>
          </w:p>
        </w:tc>
      </w:tr>
      <w:tr w:rsidR="009F649D" w:rsidTr="009F649D">
        <w:tc>
          <w:tcPr>
            <w:tcW w:w="1701" w:type="dxa"/>
          </w:tcPr>
          <w:p w:rsidR="009F649D" w:rsidRDefault="009F649D" w:rsidP="004A5F31">
            <w:pPr>
              <w:spacing w:line="0" w:lineRule="atLeast"/>
              <w:rPr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9F649D" w:rsidRDefault="009F649D" w:rsidP="004A5F31">
            <w:pPr>
              <w:spacing w:line="0" w:lineRule="atLeast"/>
              <w:rPr>
                <w:rFonts w:ascii="SimSun" w:hAnsi="SimSun" w:cs="Times New Roman" w:hint="eastAsia"/>
                <w:kern w:val="0"/>
                <w:szCs w:val="24"/>
                <w:lang w:eastAsia="zh-CN"/>
              </w:rPr>
            </w:pPr>
            <w:r w:rsidRPr="0000599A">
              <w:rPr>
                <w:rFonts w:ascii="SimSun" w:eastAsia="SimSun" w:hAnsi="SimSun" w:cs="Times New Roman" w:hint="eastAsia"/>
                <w:kern w:val="0"/>
                <w:szCs w:val="24"/>
                <w:lang w:eastAsia="zh-CN"/>
              </w:rPr>
              <w:t>意外伤害医疗费用保险金额</w:t>
            </w:r>
            <w:r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 xml:space="preserve">              </w:t>
            </w:r>
            <w:r w:rsidRPr="0000599A">
              <w:rPr>
                <w:rFonts w:ascii="SimSun" w:eastAsia="SimSun" w:hAnsi="SimSun" w:cs="Times New Roman" w:hint="eastAsia"/>
                <w:kern w:val="0"/>
                <w:szCs w:val="24"/>
                <w:lang w:eastAsia="zh-CN"/>
              </w:rPr>
              <w:t>元</w:t>
            </w:r>
          </w:p>
          <w:p w:rsidR="009F649D" w:rsidRPr="006D5E5A" w:rsidRDefault="009F649D" w:rsidP="004A5F31">
            <w:pPr>
              <w:spacing w:line="0" w:lineRule="atLeast"/>
              <w:rPr>
                <w:szCs w:val="24"/>
              </w:rPr>
            </w:pPr>
            <w:r w:rsidRPr="0000599A">
              <w:rPr>
                <w:rFonts w:ascii="SimSun" w:eastAsia="SimSun" w:hAnsi="SimSun" w:cs="Times New Roman" w:hint="eastAsia"/>
                <w:kern w:val="0"/>
                <w:szCs w:val="24"/>
              </w:rPr>
              <w:t>(100元免赔，100%赔付)</w:t>
            </w:r>
          </w:p>
        </w:tc>
        <w:tc>
          <w:tcPr>
            <w:tcW w:w="2268" w:type="dxa"/>
            <w:vMerge/>
          </w:tcPr>
          <w:p w:rsidR="009F649D" w:rsidRDefault="009F649D" w:rsidP="004A5F31">
            <w:pPr>
              <w:spacing w:line="0" w:lineRule="atLeast"/>
              <w:rPr>
                <w:szCs w:val="24"/>
                <w:lang w:eastAsia="zh-CN"/>
              </w:rPr>
            </w:pPr>
          </w:p>
        </w:tc>
      </w:tr>
    </w:tbl>
    <w:p w:rsidR="009F649D" w:rsidRPr="0000599A" w:rsidRDefault="009F649D" w:rsidP="009F649D">
      <w:pPr>
        <w:spacing w:line="0" w:lineRule="atLeast"/>
        <w:rPr>
          <w:szCs w:val="24"/>
          <w:lang w:eastAsia="zh-CN"/>
        </w:rPr>
      </w:pPr>
    </w:p>
    <w:p w:rsidR="009F649D" w:rsidRPr="00951B4D" w:rsidRDefault="009F649D" w:rsidP="009F649D">
      <w:pPr>
        <w:spacing w:line="0" w:lineRule="atLeast"/>
        <w:rPr>
          <w:rFonts w:eastAsia="宋体" w:hint="eastAsia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1327"/>
        <w:gridCol w:w="336"/>
        <w:gridCol w:w="7800"/>
      </w:tblGrid>
      <w:tr w:rsidR="009F649D" w:rsidTr="004A5F31">
        <w:tc>
          <w:tcPr>
            <w:tcW w:w="1337" w:type="dxa"/>
            <w:tcBorders>
              <w:bottom w:val="single" w:sz="4" w:space="0" w:color="auto"/>
              <w:right w:val="nil"/>
            </w:tcBorders>
          </w:tcPr>
          <w:p w:rsidR="009F649D" w:rsidRPr="00587A12" w:rsidRDefault="009F649D" w:rsidP="004A5F31">
            <w:pPr>
              <w:spacing w:line="0" w:lineRule="atLeast"/>
              <w:rPr>
                <w:rFonts w:asciiTheme="majorEastAsia" w:hAnsiTheme="majorEastAsia"/>
                <w:b/>
                <w:szCs w:val="24"/>
              </w:rPr>
            </w:pPr>
            <w:r w:rsidRPr="00C76360">
              <w:rPr>
                <w:rFonts w:ascii="SimSun" w:eastAsia="SimSun" w:hAnsi="SimSun" w:cs="Tahoma" w:hint="eastAsia"/>
                <w:kern w:val="0"/>
                <w:szCs w:val="24"/>
              </w:rPr>
              <w:t>不賠事項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  <w:tc>
          <w:tcPr>
            <w:tcW w:w="7878" w:type="dxa"/>
            <w:tcBorders>
              <w:left w:val="nil"/>
              <w:bottom w:val="single" w:sz="4" w:space="0" w:color="auto"/>
            </w:tcBorders>
          </w:tcPr>
          <w:p w:rsidR="009F649D" w:rsidRPr="00B05F9F" w:rsidRDefault="009F649D" w:rsidP="004A5F31">
            <w:pPr>
              <w:spacing w:line="0" w:lineRule="atLeast"/>
              <w:rPr>
                <w:rFonts w:ascii="SimSun" w:eastAsia="SimSun" w:hAnsi="SimSun" w:cs="Tahoma"/>
                <w:kern w:val="0"/>
                <w:szCs w:val="24"/>
              </w:rPr>
            </w:pPr>
            <w:r w:rsidRPr="00C76360">
              <w:rPr>
                <w:rFonts w:ascii="SimSun" w:eastAsia="SimSun" w:hAnsi="SimSun" w:cs="Tahoma" w:hint="eastAsia"/>
                <w:kern w:val="0"/>
                <w:szCs w:val="24"/>
              </w:rPr>
              <w:t>蓄意行為、故意疏忽。進行重大改建及大規模的裝修工程。</w:t>
            </w:r>
          </w:p>
        </w:tc>
      </w:tr>
      <w:tr w:rsidR="009F649D" w:rsidTr="004A5F31">
        <w:tc>
          <w:tcPr>
            <w:tcW w:w="1337" w:type="dxa"/>
            <w:tcBorders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878" w:type="dxa"/>
            <w:tcBorders>
              <w:left w:val="nil"/>
              <w:bottom w:val="single" w:sz="4" w:space="0" w:color="auto"/>
            </w:tcBorders>
          </w:tcPr>
          <w:p w:rsidR="009F649D" w:rsidRDefault="009F649D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</w:tbl>
    <w:p w:rsidR="009F649D" w:rsidRDefault="009F649D" w:rsidP="009F649D">
      <w:pPr>
        <w:spacing w:line="0" w:lineRule="atLeast"/>
        <w:rPr>
          <w:rFonts w:asciiTheme="majorEastAsia" w:eastAsiaTheme="majorEastAsia" w:hAnsiTheme="majorEastAsia" w:cs="Times New Roman"/>
          <w:kern w:val="0"/>
          <w:szCs w:val="24"/>
          <w:lang w:eastAsia="zh-CN"/>
        </w:rPr>
      </w:pPr>
    </w:p>
    <w:p w:rsidR="005072BF" w:rsidRPr="006510EF" w:rsidRDefault="009F649D" w:rsidP="009F649D">
      <w:pPr>
        <w:rPr>
          <w:lang w:eastAsia="zh-CN"/>
        </w:rPr>
      </w:pPr>
      <w:r>
        <w:rPr>
          <w:rFonts w:asciiTheme="majorEastAsia" w:eastAsiaTheme="majorEastAsia" w:hAnsiTheme="majorEastAsia" w:cs="Times New Roman" w:hint="eastAsia"/>
          <w:kern w:val="0"/>
          <w:szCs w:val="24"/>
          <w:lang w:eastAsia="zh-CN"/>
        </w:rPr>
        <w:t>受保条件与条款以</w:t>
      </w:r>
      <w:hyperlink r:id="rId8" w:history="1">
        <w:r>
          <w:rPr>
            <w:rStyle w:val="a9"/>
            <w:rFonts w:asciiTheme="majorEastAsia" w:eastAsiaTheme="majorEastAsia" w:hAnsiTheme="majorEastAsia" w:cs="Times New Roman" w:hint="eastAsia"/>
            <w:kern w:val="0"/>
            <w:szCs w:val="24"/>
            <w:lang w:eastAsia="zh-CN"/>
          </w:rPr>
          <w:t>(保险公司名称)的保单原文</w:t>
        </w:r>
      </w:hyperlink>
      <w:r>
        <w:rPr>
          <w:rFonts w:asciiTheme="majorEastAsia" w:eastAsiaTheme="majorEastAsia" w:hAnsiTheme="majorEastAsia" w:cs="Times New Roman" w:hint="eastAsia"/>
          <w:kern w:val="0"/>
          <w:szCs w:val="24"/>
          <w:lang w:eastAsia="zh-CN"/>
        </w:rPr>
        <w:t>为准</w:t>
      </w:r>
    </w:p>
    <w:tbl>
      <w:tblPr>
        <w:tblW w:w="905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27"/>
        <w:gridCol w:w="2941"/>
        <w:gridCol w:w="4782"/>
      </w:tblGrid>
      <w:tr w:rsidR="005072BF" w:rsidRPr="004C5E44" w:rsidTr="004A5F31">
        <w:trPr>
          <w:trHeight w:val="33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BF" w:rsidRPr="006059B9" w:rsidRDefault="005072BF" w:rsidP="004A5F31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Default="005072BF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</w:pPr>
          </w:p>
          <w:p w:rsidR="009F649D" w:rsidRDefault="009F649D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</w:pPr>
          </w:p>
          <w:p w:rsidR="009F649D" w:rsidRDefault="009F649D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</w:pPr>
          </w:p>
          <w:p w:rsidR="009F649D" w:rsidRDefault="009F649D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</w:p>
          <w:p w:rsidR="005072BF" w:rsidRDefault="00050899" w:rsidP="004A5F3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_______________________________________</w:t>
            </w:r>
          </w:p>
          <w:p w:rsidR="005072BF" w:rsidRPr="004C5E44" w:rsidRDefault="00050899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投保人盖章</w:t>
            </w:r>
            <w:r w:rsidRPr="00050899">
              <w:rPr>
                <w:rFonts w:asciiTheme="majorEastAsia" w:eastAsia="宋体" w:hAnsiTheme="majorEastAsia" w:cs="Times New Roman" w:hint="eastAsia"/>
                <w:kern w:val="0"/>
                <w:sz w:val="22"/>
                <w:lang w:eastAsia="zh-CN"/>
              </w:rPr>
              <w:t>及</w:t>
            </w:r>
            <w:r w:rsidRPr="00050899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签名</w:t>
            </w:r>
          </w:p>
        </w:tc>
      </w:tr>
      <w:tr w:rsidR="005072BF" w:rsidRPr="004C5E44" w:rsidTr="004A5F31">
        <w:trPr>
          <w:trHeight w:val="33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050899" w:rsidP="004A5F31">
            <w:pPr>
              <w:widowControl/>
              <w:spacing w:line="0" w:lineRule="atLeast"/>
              <w:ind w:firstLineChars="1050" w:firstLine="2520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050899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日期：</w:t>
            </w:r>
          </w:p>
        </w:tc>
      </w:tr>
      <w:tr w:rsidR="005072BF" w:rsidRPr="004C5E44" w:rsidTr="004A5F31">
        <w:trPr>
          <w:trHeight w:val="2289"/>
        </w:trPr>
        <w:tc>
          <w:tcPr>
            <w:tcW w:w="9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Default="00050899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b/>
                <w:i/>
                <w:kern w:val="0"/>
                <w:sz w:val="22"/>
              </w:rPr>
            </w:pPr>
            <w:r w:rsidRPr="00050899">
              <w:rPr>
                <w:rFonts w:asciiTheme="majorEastAsia" w:eastAsia="宋体" w:hAnsiTheme="majorEastAsia" w:cs="Times New Roman"/>
                <w:b/>
                <w:i/>
                <w:kern w:val="0"/>
                <w:sz w:val="22"/>
                <w:lang w:eastAsia="zh-CN"/>
              </w:rPr>
              <w:t>投保所需档及步骤 :</w:t>
            </w:r>
          </w:p>
          <w:p w:rsidR="005072BF" w:rsidRPr="009A01B1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  <w:p w:rsidR="005072BF" w:rsidRPr="00CD4BE5" w:rsidRDefault="00F05DC8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身份证</w:t>
            </w:r>
            <w:r w:rsidR="00050899"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复印</w:t>
            </w:r>
            <w:r w:rsidR="00050899" w:rsidRPr="00050899">
              <w:rPr>
                <w:rFonts w:asciiTheme="majorEastAsia" w:eastAsia="宋体" w:hAnsiTheme="majorEastAsia" w:cs="Times New Roman" w:hint="eastAsia"/>
                <w:kern w:val="0"/>
                <w:sz w:val="22"/>
                <w:lang w:eastAsia="zh-CN"/>
              </w:rPr>
              <w:t>件</w:t>
            </w:r>
          </w:p>
          <w:p w:rsidR="005072BF" w:rsidRPr="00CD4BE5" w:rsidRDefault="00050899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请在本</w:t>
            </w:r>
            <w:r w:rsidRPr="00050899">
              <w:rPr>
                <w:rFonts w:asciiTheme="majorEastAsia" w:eastAsia="宋体" w:hAnsiTheme="majorEastAsia"/>
                <w:szCs w:val="24"/>
                <w:lang w:eastAsia="zh-CN"/>
              </w:rPr>
              <w:t>投保书</w:t>
            </w: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盖公章及签名确认</w:t>
            </w:r>
          </w:p>
          <w:p w:rsidR="005072BF" w:rsidRDefault="00050899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中国保监会实行「见费出单」制度。请将保费划入以下保费账户, 回传账单给我们安排出单</w:t>
            </w:r>
          </w:p>
          <w:p w:rsidR="005072BF" w:rsidRPr="00CD4BE5" w:rsidRDefault="00050899" w:rsidP="004A5F31">
            <w:pPr>
              <w:widowControl/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户名: (保险公司名称)</w:t>
            </w:r>
          </w:p>
          <w:p w:rsidR="005072BF" w:rsidRPr="00CD4BE5" w:rsidRDefault="00050899" w:rsidP="004A5F31">
            <w:pPr>
              <w:widowControl/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开户行:</w:t>
            </w:r>
            <w:r w:rsidR="005072BF" w:rsidRPr="00CD4BE5"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  <w:t xml:space="preserve"> </w:t>
            </w:r>
          </w:p>
          <w:p w:rsidR="005072BF" w:rsidRPr="00CD4BE5" w:rsidRDefault="00050899" w:rsidP="004A5F31">
            <w:pPr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050899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账号:</w:t>
            </w:r>
          </w:p>
        </w:tc>
      </w:tr>
    </w:tbl>
    <w:p w:rsidR="005072BF" w:rsidRPr="005072BF" w:rsidRDefault="005072BF" w:rsidP="005072BF">
      <w:pPr>
        <w:pStyle w:val="a5"/>
        <w:spacing w:before="0" w:beforeAutospacing="0" w:after="0" w:afterAutospacing="0" w:line="0" w:lineRule="atLeast"/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</w:pPr>
    </w:p>
    <w:sectPr w:rsidR="005072BF" w:rsidRPr="005072BF" w:rsidSect="006E1FF5">
      <w:pgSz w:w="11906" w:h="16838"/>
      <w:pgMar w:top="709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5E" w:rsidRDefault="00C23F5E" w:rsidP="00D633A6">
      <w:r>
        <w:separator/>
      </w:r>
    </w:p>
  </w:endnote>
  <w:endnote w:type="continuationSeparator" w:id="1">
    <w:p w:rsidR="00C23F5E" w:rsidRDefault="00C23F5E" w:rsidP="00D6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5E" w:rsidRDefault="00C23F5E" w:rsidP="00D633A6">
      <w:r>
        <w:separator/>
      </w:r>
    </w:p>
  </w:footnote>
  <w:footnote w:type="continuationSeparator" w:id="1">
    <w:p w:rsidR="00C23F5E" w:rsidRDefault="00C23F5E" w:rsidP="00D63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33A"/>
    <w:multiLevelType w:val="hybridMultilevel"/>
    <w:tmpl w:val="B3F660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50980"/>
    <w:multiLevelType w:val="hybridMultilevel"/>
    <w:tmpl w:val="EEBC35BC"/>
    <w:lvl w:ilvl="0" w:tplc="CC72D3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B2B67"/>
    <w:multiLevelType w:val="hybridMultilevel"/>
    <w:tmpl w:val="B73A9CC6"/>
    <w:lvl w:ilvl="0" w:tplc="16C6E9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E163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29222514"/>
    <w:multiLevelType w:val="hybridMultilevel"/>
    <w:tmpl w:val="66FE97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9880125"/>
    <w:multiLevelType w:val="multilevel"/>
    <w:tmpl w:val="BD9C7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46BEC"/>
    <w:multiLevelType w:val="hybridMultilevel"/>
    <w:tmpl w:val="977254CC"/>
    <w:lvl w:ilvl="0" w:tplc="C668F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441CA"/>
    <w:multiLevelType w:val="hybridMultilevel"/>
    <w:tmpl w:val="84009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A9F02E5"/>
    <w:multiLevelType w:val="hybridMultilevel"/>
    <w:tmpl w:val="2C3A1946"/>
    <w:lvl w:ilvl="0" w:tplc="BCCC8796">
      <w:start w:val="1"/>
      <w:numFmt w:val="decimal"/>
      <w:lvlText w:val="(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D020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726D124E"/>
    <w:multiLevelType w:val="hybridMultilevel"/>
    <w:tmpl w:val="E3245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AC4D4A"/>
    <w:multiLevelType w:val="hybridMultilevel"/>
    <w:tmpl w:val="72B29D3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BC05586"/>
    <w:multiLevelType w:val="hybridMultilevel"/>
    <w:tmpl w:val="BBC2AEDC"/>
    <w:lvl w:ilvl="0" w:tplc="5552A1A4">
      <w:start w:val="1"/>
      <w:numFmt w:val="lowerLetter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855767"/>
    <w:multiLevelType w:val="multilevel"/>
    <w:tmpl w:val="3FA8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AD"/>
    <w:rsid w:val="00006CCD"/>
    <w:rsid w:val="00007F6A"/>
    <w:rsid w:val="00010409"/>
    <w:rsid w:val="00015763"/>
    <w:rsid w:val="00016801"/>
    <w:rsid w:val="000219F1"/>
    <w:rsid w:val="0004078E"/>
    <w:rsid w:val="0004444D"/>
    <w:rsid w:val="00044C07"/>
    <w:rsid w:val="00047974"/>
    <w:rsid w:val="000507E5"/>
    <w:rsid w:val="00050899"/>
    <w:rsid w:val="00052C77"/>
    <w:rsid w:val="00054CA2"/>
    <w:rsid w:val="000550F7"/>
    <w:rsid w:val="000562B8"/>
    <w:rsid w:val="00062B0F"/>
    <w:rsid w:val="0006491E"/>
    <w:rsid w:val="00067D1D"/>
    <w:rsid w:val="00073F84"/>
    <w:rsid w:val="00083017"/>
    <w:rsid w:val="00095079"/>
    <w:rsid w:val="00096F36"/>
    <w:rsid w:val="000B39BB"/>
    <w:rsid w:val="000C11DA"/>
    <w:rsid w:val="000D6FE9"/>
    <w:rsid w:val="000D72ED"/>
    <w:rsid w:val="000D776F"/>
    <w:rsid w:val="000E1A0E"/>
    <w:rsid w:val="000E1F6D"/>
    <w:rsid w:val="000E2341"/>
    <w:rsid w:val="000E37ED"/>
    <w:rsid w:val="000F499A"/>
    <w:rsid w:val="001009EF"/>
    <w:rsid w:val="00103995"/>
    <w:rsid w:val="001070C9"/>
    <w:rsid w:val="001116E2"/>
    <w:rsid w:val="001140F8"/>
    <w:rsid w:val="001177B3"/>
    <w:rsid w:val="001251AD"/>
    <w:rsid w:val="001300D8"/>
    <w:rsid w:val="00130255"/>
    <w:rsid w:val="001354D6"/>
    <w:rsid w:val="001375E7"/>
    <w:rsid w:val="00142949"/>
    <w:rsid w:val="00160ABE"/>
    <w:rsid w:val="00160C22"/>
    <w:rsid w:val="0016105B"/>
    <w:rsid w:val="001648AB"/>
    <w:rsid w:val="00167A03"/>
    <w:rsid w:val="00190EE3"/>
    <w:rsid w:val="00192BD1"/>
    <w:rsid w:val="001A1C5D"/>
    <w:rsid w:val="001A2732"/>
    <w:rsid w:val="001A35AF"/>
    <w:rsid w:val="001A3F66"/>
    <w:rsid w:val="001A517A"/>
    <w:rsid w:val="001A7B6F"/>
    <w:rsid w:val="001B043E"/>
    <w:rsid w:val="001B4319"/>
    <w:rsid w:val="001B7923"/>
    <w:rsid w:val="001E337C"/>
    <w:rsid w:val="001E41AC"/>
    <w:rsid w:val="001F665E"/>
    <w:rsid w:val="002005BD"/>
    <w:rsid w:val="00202462"/>
    <w:rsid w:val="00202EB4"/>
    <w:rsid w:val="00203CA6"/>
    <w:rsid w:val="002111A1"/>
    <w:rsid w:val="0021583F"/>
    <w:rsid w:val="00217BCC"/>
    <w:rsid w:val="00230652"/>
    <w:rsid w:val="00232BCB"/>
    <w:rsid w:val="00232DDA"/>
    <w:rsid w:val="00236D2B"/>
    <w:rsid w:val="00237150"/>
    <w:rsid w:val="0024391B"/>
    <w:rsid w:val="00250889"/>
    <w:rsid w:val="00253F49"/>
    <w:rsid w:val="002646AC"/>
    <w:rsid w:val="0026485A"/>
    <w:rsid w:val="00265AD7"/>
    <w:rsid w:val="0027265D"/>
    <w:rsid w:val="0027766E"/>
    <w:rsid w:val="00291D50"/>
    <w:rsid w:val="002936A7"/>
    <w:rsid w:val="002945A2"/>
    <w:rsid w:val="00294DB8"/>
    <w:rsid w:val="00296BDB"/>
    <w:rsid w:val="00297B7E"/>
    <w:rsid w:val="00297BDF"/>
    <w:rsid w:val="002A1D88"/>
    <w:rsid w:val="002A1E1C"/>
    <w:rsid w:val="002A7CAF"/>
    <w:rsid w:val="002B1EAC"/>
    <w:rsid w:val="002B31C8"/>
    <w:rsid w:val="002B444A"/>
    <w:rsid w:val="002B7B90"/>
    <w:rsid w:val="002B7F6F"/>
    <w:rsid w:val="002C6989"/>
    <w:rsid w:val="002D07C0"/>
    <w:rsid w:val="002D6B43"/>
    <w:rsid w:val="002E13E9"/>
    <w:rsid w:val="002E2B1F"/>
    <w:rsid w:val="002F17A4"/>
    <w:rsid w:val="002F3394"/>
    <w:rsid w:val="002F36EF"/>
    <w:rsid w:val="002F5169"/>
    <w:rsid w:val="002F7840"/>
    <w:rsid w:val="00302527"/>
    <w:rsid w:val="00302B09"/>
    <w:rsid w:val="00306447"/>
    <w:rsid w:val="003110BF"/>
    <w:rsid w:val="00312C5E"/>
    <w:rsid w:val="0031311B"/>
    <w:rsid w:val="00313C0F"/>
    <w:rsid w:val="003146F3"/>
    <w:rsid w:val="00315DEF"/>
    <w:rsid w:val="00320945"/>
    <w:rsid w:val="003226BD"/>
    <w:rsid w:val="00327150"/>
    <w:rsid w:val="0033279D"/>
    <w:rsid w:val="00336179"/>
    <w:rsid w:val="003362CF"/>
    <w:rsid w:val="0035066E"/>
    <w:rsid w:val="00351AE3"/>
    <w:rsid w:val="00354259"/>
    <w:rsid w:val="00355192"/>
    <w:rsid w:val="0036405C"/>
    <w:rsid w:val="00370BF1"/>
    <w:rsid w:val="00380FF8"/>
    <w:rsid w:val="003915B2"/>
    <w:rsid w:val="00395C50"/>
    <w:rsid w:val="00396233"/>
    <w:rsid w:val="003A0168"/>
    <w:rsid w:val="003A095D"/>
    <w:rsid w:val="003A417C"/>
    <w:rsid w:val="003A73B9"/>
    <w:rsid w:val="003B500C"/>
    <w:rsid w:val="003B73CF"/>
    <w:rsid w:val="003C2A28"/>
    <w:rsid w:val="003D157B"/>
    <w:rsid w:val="003D4CB9"/>
    <w:rsid w:val="003D5270"/>
    <w:rsid w:val="003F1AB6"/>
    <w:rsid w:val="003F2156"/>
    <w:rsid w:val="00400477"/>
    <w:rsid w:val="0040220D"/>
    <w:rsid w:val="00402720"/>
    <w:rsid w:val="0040387E"/>
    <w:rsid w:val="00404097"/>
    <w:rsid w:val="00406FEE"/>
    <w:rsid w:val="004161EB"/>
    <w:rsid w:val="00432B8B"/>
    <w:rsid w:val="004406C9"/>
    <w:rsid w:val="00453BEE"/>
    <w:rsid w:val="00455C14"/>
    <w:rsid w:val="00460109"/>
    <w:rsid w:val="00460987"/>
    <w:rsid w:val="00475064"/>
    <w:rsid w:val="004863C6"/>
    <w:rsid w:val="00486DC0"/>
    <w:rsid w:val="00487B7C"/>
    <w:rsid w:val="00487F13"/>
    <w:rsid w:val="00491F84"/>
    <w:rsid w:val="00494316"/>
    <w:rsid w:val="004A13E8"/>
    <w:rsid w:val="004A28CC"/>
    <w:rsid w:val="004A4841"/>
    <w:rsid w:val="004C37AB"/>
    <w:rsid w:val="004C52C1"/>
    <w:rsid w:val="004C69CD"/>
    <w:rsid w:val="004D75DC"/>
    <w:rsid w:val="004E31CF"/>
    <w:rsid w:val="004E43CC"/>
    <w:rsid w:val="004E6030"/>
    <w:rsid w:val="004E7CC0"/>
    <w:rsid w:val="004F50C2"/>
    <w:rsid w:val="004F7D52"/>
    <w:rsid w:val="0050659C"/>
    <w:rsid w:val="005072BF"/>
    <w:rsid w:val="0050731A"/>
    <w:rsid w:val="005137C4"/>
    <w:rsid w:val="00516940"/>
    <w:rsid w:val="00516B3E"/>
    <w:rsid w:val="00520695"/>
    <w:rsid w:val="00520DDD"/>
    <w:rsid w:val="00523619"/>
    <w:rsid w:val="00526E82"/>
    <w:rsid w:val="00527445"/>
    <w:rsid w:val="00531C43"/>
    <w:rsid w:val="0053248E"/>
    <w:rsid w:val="005412E8"/>
    <w:rsid w:val="005478D6"/>
    <w:rsid w:val="00554992"/>
    <w:rsid w:val="00554ECD"/>
    <w:rsid w:val="005616B8"/>
    <w:rsid w:val="005641BB"/>
    <w:rsid w:val="00567581"/>
    <w:rsid w:val="00573B96"/>
    <w:rsid w:val="00574B93"/>
    <w:rsid w:val="005757B8"/>
    <w:rsid w:val="005805FB"/>
    <w:rsid w:val="005939B2"/>
    <w:rsid w:val="00596305"/>
    <w:rsid w:val="00596DC4"/>
    <w:rsid w:val="005C3EB7"/>
    <w:rsid w:val="005D16F4"/>
    <w:rsid w:val="005E1416"/>
    <w:rsid w:val="005E4DF8"/>
    <w:rsid w:val="005E5C4C"/>
    <w:rsid w:val="005E5FF1"/>
    <w:rsid w:val="005F3CF1"/>
    <w:rsid w:val="00600910"/>
    <w:rsid w:val="00601573"/>
    <w:rsid w:val="00603E03"/>
    <w:rsid w:val="0060438F"/>
    <w:rsid w:val="006050CB"/>
    <w:rsid w:val="006053C5"/>
    <w:rsid w:val="006059B9"/>
    <w:rsid w:val="0061068E"/>
    <w:rsid w:val="00612CAB"/>
    <w:rsid w:val="006131D6"/>
    <w:rsid w:val="006155F3"/>
    <w:rsid w:val="00624DA1"/>
    <w:rsid w:val="00633B08"/>
    <w:rsid w:val="00643E91"/>
    <w:rsid w:val="006505F8"/>
    <w:rsid w:val="006510EF"/>
    <w:rsid w:val="00657A44"/>
    <w:rsid w:val="00660C6B"/>
    <w:rsid w:val="00660FF7"/>
    <w:rsid w:val="00662211"/>
    <w:rsid w:val="00675BAB"/>
    <w:rsid w:val="00677595"/>
    <w:rsid w:val="00677896"/>
    <w:rsid w:val="006856E1"/>
    <w:rsid w:val="00693B6D"/>
    <w:rsid w:val="00694FCF"/>
    <w:rsid w:val="00697963"/>
    <w:rsid w:val="00697C7F"/>
    <w:rsid w:val="006A1FB5"/>
    <w:rsid w:val="006A7276"/>
    <w:rsid w:val="006A7592"/>
    <w:rsid w:val="006B2B92"/>
    <w:rsid w:val="006B2C51"/>
    <w:rsid w:val="006B4F1A"/>
    <w:rsid w:val="006C0DB5"/>
    <w:rsid w:val="006C4A75"/>
    <w:rsid w:val="006C4D14"/>
    <w:rsid w:val="006C5842"/>
    <w:rsid w:val="006D1B35"/>
    <w:rsid w:val="006D3C3B"/>
    <w:rsid w:val="006E1E7A"/>
    <w:rsid w:val="006E1FF5"/>
    <w:rsid w:val="006E5366"/>
    <w:rsid w:val="006E7850"/>
    <w:rsid w:val="006F2408"/>
    <w:rsid w:val="006F2D7C"/>
    <w:rsid w:val="006F54BF"/>
    <w:rsid w:val="006F6341"/>
    <w:rsid w:val="0070165D"/>
    <w:rsid w:val="00702CBE"/>
    <w:rsid w:val="00704564"/>
    <w:rsid w:val="00710E1D"/>
    <w:rsid w:val="00735371"/>
    <w:rsid w:val="007450B6"/>
    <w:rsid w:val="007509FE"/>
    <w:rsid w:val="00750CD3"/>
    <w:rsid w:val="00755809"/>
    <w:rsid w:val="00755F4E"/>
    <w:rsid w:val="00762730"/>
    <w:rsid w:val="00762806"/>
    <w:rsid w:val="00765076"/>
    <w:rsid w:val="00774201"/>
    <w:rsid w:val="007759F0"/>
    <w:rsid w:val="00780D4D"/>
    <w:rsid w:val="007819BB"/>
    <w:rsid w:val="00782247"/>
    <w:rsid w:val="00787FDE"/>
    <w:rsid w:val="0079078A"/>
    <w:rsid w:val="0079459F"/>
    <w:rsid w:val="007949FB"/>
    <w:rsid w:val="00795ECD"/>
    <w:rsid w:val="00796F8A"/>
    <w:rsid w:val="007A337D"/>
    <w:rsid w:val="007A61BD"/>
    <w:rsid w:val="007B0B63"/>
    <w:rsid w:val="007B66EE"/>
    <w:rsid w:val="007C232B"/>
    <w:rsid w:val="007C30E1"/>
    <w:rsid w:val="007D08C3"/>
    <w:rsid w:val="007D4E04"/>
    <w:rsid w:val="007E1BC9"/>
    <w:rsid w:val="00804CBA"/>
    <w:rsid w:val="008079F9"/>
    <w:rsid w:val="00814E42"/>
    <w:rsid w:val="008209AF"/>
    <w:rsid w:val="00822D83"/>
    <w:rsid w:val="00831DC3"/>
    <w:rsid w:val="00844456"/>
    <w:rsid w:val="00850BAC"/>
    <w:rsid w:val="00854998"/>
    <w:rsid w:val="00862196"/>
    <w:rsid w:val="0086488A"/>
    <w:rsid w:val="008755E9"/>
    <w:rsid w:val="00877DBB"/>
    <w:rsid w:val="00877E6D"/>
    <w:rsid w:val="00881363"/>
    <w:rsid w:val="00881A9A"/>
    <w:rsid w:val="00882637"/>
    <w:rsid w:val="0088444C"/>
    <w:rsid w:val="00884FE1"/>
    <w:rsid w:val="00893468"/>
    <w:rsid w:val="008A2CAD"/>
    <w:rsid w:val="008B1E63"/>
    <w:rsid w:val="008B2FF4"/>
    <w:rsid w:val="008B4C0F"/>
    <w:rsid w:val="008C071F"/>
    <w:rsid w:val="008C29B6"/>
    <w:rsid w:val="008C2FA3"/>
    <w:rsid w:val="008C74C6"/>
    <w:rsid w:val="008D694B"/>
    <w:rsid w:val="008E6E97"/>
    <w:rsid w:val="008E7381"/>
    <w:rsid w:val="008F2B34"/>
    <w:rsid w:val="008F3DDC"/>
    <w:rsid w:val="008F616D"/>
    <w:rsid w:val="008F74AA"/>
    <w:rsid w:val="00900948"/>
    <w:rsid w:val="0090323B"/>
    <w:rsid w:val="00903B5B"/>
    <w:rsid w:val="009126D2"/>
    <w:rsid w:val="00916028"/>
    <w:rsid w:val="009347C7"/>
    <w:rsid w:val="00947713"/>
    <w:rsid w:val="00956399"/>
    <w:rsid w:val="00957935"/>
    <w:rsid w:val="00961BC1"/>
    <w:rsid w:val="00970230"/>
    <w:rsid w:val="00971F5D"/>
    <w:rsid w:val="00976303"/>
    <w:rsid w:val="0098064F"/>
    <w:rsid w:val="00986435"/>
    <w:rsid w:val="009865A2"/>
    <w:rsid w:val="0099102C"/>
    <w:rsid w:val="009A4F06"/>
    <w:rsid w:val="009B354F"/>
    <w:rsid w:val="009B3C81"/>
    <w:rsid w:val="009B577C"/>
    <w:rsid w:val="009B5CBE"/>
    <w:rsid w:val="009B6702"/>
    <w:rsid w:val="009C0FE8"/>
    <w:rsid w:val="009D145E"/>
    <w:rsid w:val="009D26EB"/>
    <w:rsid w:val="009D40A3"/>
    <w:rsid w:val="009D5010"/>
    <w:rsid w:val="009E241B"/>
    <w:rsid w:val="009E24B5"/>
    <w:rsid w:val="009E2C8D"/>
    <w:rsid w:val="009E4BA4"/>
    <w:rsid w:val="009F649D"/>
    <w:rsid w:val="009F671E"/>
    <w:rsid w:val="009F6C81"/>
    <w:rsid w:val="00A06F63"/>
    <w:rsid w:val="00A14811"/>
    <w:rsid w:val="00A17838"/>
    <w:rsid w:val="00A25D06"/>
    <w:rsid w:val="00A26E1E"/>
    <w:rsid w:val="00A26F5D"/>
    <w:rsid w:val="00A31D87"/>
    <w:rsid w:val="00A353E1"/>
    <w:rsid w:val="00A43423"/>
    <w:rsid w:val="00A45B6C"/>
    <w:rsid w:val="00A52935"/>
    <w:rsid w:val="00A615E8"/>
    <w:rsid w:val="00A61A13"/>
    <w:rsid w:val="00A674B1"/>
    <w:rsid w:val="00A7094C"/>
    <w:rsid w:val="00A83BAA"/>
    <w:rsid w:val="00A93BCB"/>
    <w:rsid w:val="00A95FCD"/>
    <w:rsid w:val="00AA06FF"/>
    <w:rsid w:val="00AA1D8A"/>
    <w:rsid w:val="00AA7AA9"/>
    <w:rsid w:val="00AB19E4"/>
    <w:rsid w:val="00AB56F8"/>
    <w:rsid w:val="00AB64C8"/>
    <w:rsid w:val="00AB689F"/>
    <w:rsid w:val="00AC131C"/>
    <w:rsid w:val="00AC448F"/>
    <w:rsid w:val="00AC535F"/>
    <w:rsid w:val="00AD0A01"/>
    <w:rsid w:val="00AD3216"/>
    <w:rsid w:val="00AD5F94"/>
    <w:rsid w:val="00AE5DE9"/>
    <w:rsid w:val="00AF295A"/>
    <w:rsid w:val="00AF4CD5"/>
    <w:rsid w:val="00B03EF2"/>
    <w:rsid w:val="00B05CA4"/>
    <w:rsid w:val="00B1520E"/>
    <w:rsid w:val="00B1521D"/>
    <w:rsid w:val="00B17D9F"/>
    <w:rsid w:val="00B313ED"/>
    <w:rsid w:val="00B31BB8"/>
    <w:rsid w:val="00B4291B"/>
    <w:rsid w:val="00B43849"/>
    <w:rsid w:val="00B44479"/>
    <w:rsid w:val="00B45AA6"/>
    <w:rsid w:val="00B5287F"/>
    <w:rsid w:val="00B53391"/>
    <w:rsid w:val="00B542AE"/>
    <w:rsid w:val="00B70BAD"/>
    <w:rsid w:val="00B7273B"/>
    <w:rsid w:val="00B82BF0"/>
    <w:rsid w:val="00BA2E36"/>
    <w:rsid w:val="00BA36D8"/>
    <w:rsid w:val="00BA42E7"/>
    <w:rsid w:val="00BA5034"/>
    <w:rsid w:val="00BA5BAC"/>
    <w:rsid w:val="00BB283B"/>
    <w:rsid w:val="00BB3A7E"/>
    <w:rsid w:val="00BC47F1"/>
    <w:rsid w:val="00BD38A4"/>
    <w:rsid w:val="00BD532B"/>
    <w:rsid w:val="00BD7389"/>
    <w:rsid w:val="00BE4069"/>
    <w:rsid w:val="00BE48A8"/>
    <w:rsid w:val="00BF25A3"/>
    <w:rsid w:val="00BF79CE"/>
    <w:rsid w:val="00C03B98"/>
    <w:rsid w:val="00C0434D"/>
    <w:rsid w:val="00C1571F"/>
    <w:rsid w:val="00C169F0"/>
    <w:rsid w:val="00C21479"/>
    <w:rsid w:val="00C23F5E"/>
    <w:rsid w:val="00C26EBB"/>
    <w:rsid w:val="00C27C1D"/>
    <w:rsid w:val="00C44AE3"/>
    <w:rsid w:val="00C4533C"/>
    <w:rsid w:val="00C479E1"/>
    <w:rsid w:val="00C53E21"/>
    <w:rsid w:val="00C64C39"/>
    <w:rsid w:val="00C7401C"/>
    <w:rsid w:val="00C76AEE"/>
    <w:rsid w:val="00C770AC"/>
    <w:rsid w:val="00C8373C"/>
    <w:rsid w:val="00C85A6B"/>
    <w:rsid w:val="00C95448"/>
    <w:rsid w:val="00CA14F6"/>
    <w:rsid w:val="00CA28AC"/>
    <w:rsid w:val="00CA5860"/>
    <w:rsid w:val="00CA5FCB"/>
    <w:rsid w:val="00CB0497"/>
    <w:rsid w:val="00CB04AB"/>
    <w:rsid w:val="00CB0D35"/>
    <w:rsid w:val="00CB6901"/>
    <w:rsid w:val="00CC571C"/>
    <w:rsid w:val="00CD126A"/>
    <w:rsid w:val="00CD5992"/>
    <w:rsid w:val="00CD61C0"/>
    <w:rsid w:val="00CE2D90"/>
    <w:rsid w:val="00CE361B"/>
    <w:rsid w:val="00CE5963"/>
    <w:rsid w:val="00CE7595"/>
    <w:rsid w:val="00CF1AF0"/>
    <w:rsid w:val="00CF28E4"/>
    <w:rsid w:val="00CF4E8F"/>
    <w:rsid w:val="00D00FA0"/>
    <w:rsid w:val="00D03AC7"/>
    <w:rsid w:val="00D03C9F"/>
    <w:rsid w:val="00D0461E"/>
    <w:rsid w:val="00D06130"/>
    <w:rsid w:val="00D143B7"/>
    <w:rsid w:val="00D203A1"/>
    <w:rsid w:val="00D204B4"/>
    <w:rsid w:val="00D23DD6"/>
    <w:rsid w:val="00D307A6"/>
    <w:rsid w:val="00D32090"/>
    <w:rsid w:val="00D32D76"/>
    <w:rsid w:val="00D3588F"/>
    <w:rsid w:val="00D45916"/>
    <w:rsid w:val="00D479FB"/>
    <w:rsid w:val="00D50461"/>
    <w:rsid w:val="00D61CDA"/>
    <w:rsid w:val="00D633A6"/>
    <w:rsid w:val="00D648A6"/>
    <w:rsid w:val="00D65C9C"/>
    <w:rsid w:val="00D65D8C"/>
    <w:rsid w:val="00D672EA"/>
    <w:rsid w:val="00D73AE9"/>
    <w:rsid w:val="00D76F7E"/>
    <w:rsid w:val="00D77052"/>
    <w:rsid w:val="00D806FB"/>
    <w:rsid w:val="00D83150"/>
    <w:rsid w:val="00D86728"/>
    <w:rsid w:val="00D91568"/>
    <w:rsid w:val="00D93E55"/>
    <w:rsid w:val="00DA26B0"/>
    <w:rsid w:val="00DA50B6"/>
    <w:rsid w:val="00DA5BAB"/>
    <w:rsid w:val="00DB065E"/>
    <w:rsid w:val="00DB23D9"/>
    <w:rsid w:val="00DB38C5"/>
    <w:rsid w:val="00DB3C13"/>
    <w:rsid w:val="00DC1D32"/>
    <w:rsid w:val="00DC4ADD"/>
    <w:rsid w:val="00DE1762"/>
    <w:rsid w:val="00DF419C"/>
    <w:rsid w:val="00E03FC7"/>
    <w:rsid w:val="00E03FD4"/>
    <w:rsid w:val="00E10260"/>
    <w:rsid w:val="00E10927"/>
    <w:rsid w:val="00E17C9A"/>
    <w:rsid w:val="00E2462E"/>
    <w:rsid w:val="00E24F15"/>
    <w:rsid w:val="00E3126F"/>
    <w:rsid w:val="00E41DFA"/>
    <w:rsid w:val="00E43108"/>
    <w:rsid w:val="00E5246A"/>
    <w:rsid w:val="00E577FE"/>
    <w:rsid w:val="00E60678"/>
    <w:rsid w:val="00E6408D"/>
    <w:rsid w:val="00E663D4"/>
    <w:rsid w:val="00E66F95"/>
    <w:rsid w:val="00E7659A"/>
    <w:rsid w:val="00E76CF8"/>
    <w:rsid w:val="00E84E00"/>
    <w:rsid w:val="00E8571B"/>
    <w:rsid w:val="00E86254"/>
    <w:rsid w:val="00E87508"/>
    <w:rsid w:val="00E9028D"/>
    <w:rsid w:val="00E92BC6"/>
    <w:rsid w:val="00E92D05"/>
    <w:rsid w:val="00E94F39"/>
    <w:rsid w:val="00E96D57"/>
    <w:rsid w:val="00EB0235"/>
    <w:rsid w:val="00EB33D9"/>
    <w:rsid w:val="00EB3685"/>
    <w:rsid w:val="00EC3DF1"/>
    <w:rsid w:val="00EC426C"/>
    <w:rsid w:val="00EE317D"/>
    <w:rsid w:val="00EF657C"/>
    <w:rsid w:val="00F05DC8"/>
    <w:rsid w:val="00F101D0"/>
    <w:rsid w:val="00F1052C"/>
    <w:rsid w:val="00F115D8"/>
    <w:rsid w:val="00F213E0"/>
    <w:rsid w:val="00F31140"/>
    <w:rsid w:val="00F324D5"/>
    <w:rsid w:val="00F32C5B"/>
    <w:rsid w:val="00F33DE3"/>
    <w:rsid w:val="00F342AE"/>
    <w:rsid w:val="00F36F48"/>
    <w:rsid w:val="00F4002B"/>
    <w:rsid w:val="00F4386C"/>
    <w:rsid w:val="00F45AC9"/>
    <w:rsid w:val="00F531A9"/>
    <w:rsid w:val="00F566C4"/>
    <w:rsid w:val="00F60C8A"/>
    <w:rsid w:val="00F674DC"/>
    <w:rsid w:val="00F70273"/>
    <w:rsid w:val="00F72A65"/>
    <w:rsid w:val="00F757AE"/>
    <w:rsid w:val="00F82031"/>
    <w:rsid w:val="00F84260"/>
    <w:rsid w:val="00F8540A"/>
    <w:rsid w:val="00F90AFD"/>
    <w:rsid w:val="00F94A6A"/>
    <w:rsid w:val="00FA030D"/>
    <w:rsid w:val="00FA1268"/>
    <w:rsid w:val="00FA5892"/>
    <w:rsid w:val="00FA7BC0"/>
    <w:rsid w:val="00FB02C4"/>
    <w:rsid w:val="00FB4BC8"/>
    <w:rsid w:val="00FB7973"/>
    <w:rsid w:val="00FC5236"/>
    <w:rsid w:val="00FD17E1"/>
    <w:rsid w:val="00FD2733"/>
    <w:rsid w:val="00FE34D5"/>
    <w:rsid w:val="00FE4B47"/>
    <w:rsid w:val="00FE5B84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6"/>
    <w:pPr>
      <w:widowControl w:val="0"/>
    </w:pPr>
  </w:style>
  <w:style w:type="paragraph" w:styleId="2">
    <w:name w:val="heading 2"/>
    <w:basedOn w:val="a"/>
    <w:next w:val="a"/>
    <w:link w:val="2Char"/>
    <w:qFormat/>
    <w:rsid w:val="002B7B90"/>
    <w:pPr>
      <w:keepNext/>
      <w:adjustRightInd w:val="0"/>
      <w:jc w:val="center"/>
      <w:textAlignment w:val="baseline"/>
      <w:outlineLvl w:val="1"/>
    </w:pPr>
    <w:rPr>
      <w:rFonts w:ascii="Arial" w:eastAsia="宋体" w:hAnsi="Arial" w:cs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D633A6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D633A6"/>
    <w:rPr>
      <w:sz w:val="20"/>
      <w:szCs w:val="20"/>
    </w:rPr>
  </w:style>
  <w:style w:type="paragraph" w:styleId="a5">
    <w:name w:val="Normal (Web)"/>
    <w:basedOn w:val="a"/>
    <w:unhideWhenUsed/>
    <w:rsid w:val="00D63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6">
    <w:name w:val="Table Grid"/>
    <w:basedOn w:val="a1"/>
    <w:uiPriority w:val="59"/>
    <w:rsid w:val="00D63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33A6"/>
    <w:pPr>
      <w:ind w:leftChars="200" w:left="480"/>
    </w:pPr>
  </w:style>
  <w:style w:type="paragraph" w:styleId="a8">
    <w:name w:val="Balloon Text"/>
    <w:basedOn w:val="a"/>
    <w:link w:val="Char1"/>
    <w:uiPriority w:val="99"/>
    <w:semiHidden/>
    <w:unhideWhenUsed/>
    <w:rsid w:val="003B50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500C"/>
    <w:rPr>
      <w:sz w:val="18"/>
      <w:szCs w:val="18"/>
    </w:rPr>
  </w:style>
  <w:style w:type="character" w:customStyle="1" w:styleId="2Char">
    <w:name w:val="标题 2 Char"/>
    <w:basedOn w:val="a0"/>
    <w:link w:val="2"/>
    <w:rsid w:val="002B7B90"/>
    <w:rPr>
      <w:rFonts w:ascii="Arial" w:eastAsia="宋体" w:hAnsi="Arial" w:cs="Times New Roman"/>
      <w:b/>
      <w:kern w:val="0"/>
      <w:sz w:val="18"/>
      <w:szCs w:val="20"/>
      <w:lang w:eastAsia="zh-CN"/>
    </w:rPr>
  </w:style>
  <w:style w:type="paragraph" w:customStyle="1" w:styleId="Standard">
    <w:name w:val="Standard"/>
    <w:rsid w:val="002B7B90"/>
    <w:pPr>
      <w:widowControl w:val="0"/>
      <w:autoSpaceDE w:val="0"/>
      <w:autoSpaceDN w:val="0"/>
      <w:adjustRightInd w:val="0"/>
      <w:textAlignment w:val="baseline"/>
    </w:pPr>
    <w:rPr>
      <w:rFonts w:ascii="Courier" w:eastAsia="PMingLiU" w:hAnsi="Courier" w:cs="Times New Roman"/>
      <w:kern w:val="0"/>
      <w:szCs w:val="20"/>
      <w:lang w:val="de-DE"/>
    </w:rPr>
  </w:style>
  <w:style w:type="character" w:styleId="a9">
    <w:name w:val="Hyperlink"/>
    <w:basedOn w:val="a0"/>
    <w:uiPriority w:val="99"/>
    <w:semiHidden/>
    <w:unhideWhenUsed/>
    <w:rsid w:val="00CF1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3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3A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63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7">
    <w:name w:val="Table Grid"/>
    <w:basedOn w:val="a1"/>
    <w:uiPriority w:val="59"/>
    <w:rsid w:val="00D6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3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rley\Desktop\&#20449;&#37030;&#20445;&#38505;%20-%20&#25237;&#20445;&#36164;&#26009;&#21450;&#25253;&#20215;&#31995;&#32113;\&#20225;&#19994;&#36130;&#20135;&#38505;\&#21326;&#27888;&#20844;&#20247;&#36131;&#20219;&#20445;&#38505;&#26465;&#27454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Kwan</dc:creator>
  <cp:lastModifiedBy>super</cp:lastModifiedBy>
  <cp:revision>3</cp:revision>
  <dcterms:created xsi:type="dcterms:W3CDTF">2017-11-02T09:02:00Z</dcterms:created>
  <dcterms:modified xsi:type="dcterms:W3CDTF">2017-11-02T09:03:00Z</dcterms:modified>
</cp:coreProperties>
</file>